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2B41" w14:textId="77777777" w:rsidR="005465A4" w:rsidRDefault="005465A4" w:rsidP="005465A4">
      <w:pPr>
        <w:spacing w:after="200" w:line="276" w:lineRule="auto"/>
        <w:ind w:left="1416" w:firstLine="708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Obrazac za sudjelovanje u postupku savjetovanja s javnošću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5465A4" w14:paraId="494A47A9" w14:textId="77777777" w:rsidTr="000A3702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144B0" w14:textId="77777777" w:rsidR="005465A4" w:rsidRDefault="005465A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OBRAZAC</w:t>
            </w:r>
          </w:p>
          <w:p w14:paraId="63B0CE5A" w14:textId="7E373E52" w:rsidR="00BD5F8E" w:rsidRDefault="005465A4" w:rsidP="00BD5F8E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sudjelovanja u postupku savjetovanja s javnošću o </w:t>
            </w:r>
            <w:r w:rsidR="002B4EBD">
              <w:rPr>
                <w:rFonts w:ascii="Arial Narrow" w:hAnsi="Arial Narrow"/>
                <w:sz w:val="20"/>
                <w:szCs w:val="20"/>
                <w:lang w:eastAsia="zh-CN"/>
              </w:rPr>
              <w:t>prijedlogu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</w:p>
          <w:p w14:paraId="48E6D7C1" w14:textId="77777777" w:rsidR="005E3042" w:rsidRDefault="000855D5" w:rsidP="008179F9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Odluke </w:t>
            </w:r>
            <w:r w:rsidRPr="00D260C9">
              <w:rPr>
                <w:rFonts w:ascii="Arial Narrow" w:hAnsi="Arial Narrow"/>
                <w:sz w:val="20"/>
                <w:szCs w:val="20"/>
                <w:lang w:eastAsia="zh-CN"/>
              </w:rPr>
              <w:t xml:space="preserve">o </w:t>
            </w:r>
            <w:r w:rsidR="005E3042">
              <w:rPr>
                <w:rFonts w:ascii="Arial Narrow" w:hAnsi="Arial Narrow"/>
                <w:sz w:val="20"/>
                <w:szCs w:val="20"/>
                <w:lang w:eastAsia="zh-CN"/>
              </w:rPr>
              <w:t xml:space="preserve">dopuni </w:t>
            </w:r>
          </w:p>
          <w:p w14:paraId="5566C35D" w14:textId="0EEA2DAC" w:rsidR="008217D4" w:rsidRDefault="005E3042" w:rsidP="008179F9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Odluke o proglašenju komunalne infrastrukture javnim dobrom u općoj uporabi u vlasništvu Grada Labina</w:t>
            </w:r>
          </w:p>
          <w:p w14:paraId="6DED7264" w14:textId="204FBF0B" w:rsidR="000855D5" w:rsidRDefault="000855D5" w:rsidP="008179F9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6648D29B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BF66F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34E4A0AA" w14:textId="46759421" w:rsidR="005E3042" w:rsidRDefault="005E3042" w:rsidP="005E3042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Odluk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a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  <w:r w:rsidRPr="00D260C9">
              <w:rPr>
                <w:rFonts w:ascii="Arial Narrow" w:hAnsi="Arial Narrow"/>
                <w:sz w:val="20"/>
                <w:szCs w:val="20"/>
                <w:lang w:eastAsia="zh-CN"/>
              </w:rPr>
              <w:t xml:space="preserve">o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dopuni Odluke o proglašenju komunalne infrastrukture javnim dobrom u općoj uporabi u vlasništvu Grada Labina</w:t>
            </w:r>
          </w:p>
          <w:p w14:paraId="200FF890" w14:textId="77777777" w:rsidR="005E3042" w:rsidRDefault="005E3042" w:rsidP="005E3042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  <w:p w14:paraId="7D19EA92" w14:textId="50BEA4C2" w:rsidR="005465A4" w:rsidRDefault="005465A4" w:rsidP="00D260C9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D54F8B1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46FFC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1508CAB3" w14:textId="0088F3B8" w:rsidR="005465A4" w:rsidRDefault="008217D4" w:rsidP="00371A2F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Grad Labin</w:t>
            </w:r>
            <w:r w:rsidR="00895F4C">
              <w:rPr>
                <w:rFonts w:ascii="Arial Narrow" w:hAnsi="Arial Narrow"/>
                <w:sz w:val="20"/>
                <w:szCs w:val="20"/>
                <w:lang w:eastAsia="zh-CN"/>
              </w:rPr>
              <w:t xml:space="preserve">, </w:t>
            </w:r>
            <w:r w:rsidR="00706E50">
              <w:rPr>
                <w:rFonts w:ascii="Arial Narrow" w:hAnsi="Arial Narrow"/>
                <w:sz w:val="20"/>
                <w:szCs w:val="20"/>
                <w:lang w:eastAsia="zh-CN"/>
              </w:rPr>
              <w:t>Upravni odjel</w:t>
            </w:r>
            <w:r w:rsidR="00895F4C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za </w:t>
            </w:r>
            <w:r w:rsidR="00746034">
              <w:rPr>
                <w:rFonts w:ascii="Arial Narrow" w:hAnsi="Arial Narrow"/>
                <w:sz w:val="20"/>
                <w:szCs w:val="20"/>
                <w:lang w:eastAsia="zh-CN"/>
              </w:rPr>
              <w:t>infrastrukturu, investicije i imovinu</w:t>
            </w:r>
          </w:p>
        </w:tc>
      </w:tr>
      <w:tr w:rsidR="005465A4" w14:paraId="6EAC6438" w14:textId="77777777" w:rsidTr="00F174AA">
        <w:trPr>
          <w:trHeight w:val="857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5529B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  <w:p w14:paraId="59246DEB" w14:textId="77777777" w:rsidR="00BD5F8E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Početak savjetovanja: </w:t>
            </w:r>
            <w:r w:rsidR="005E3042">
              <w:rPr>
                <w:rFonts w:ascii="Arial Narrow" w:hAnsi="Arial Narrow"/>
                <w:sz w:val="20"/>
                <w:szCs w:val="20"/>
                <w:lang w:eastAsia="zh-CN"/>
              </w:rPr>
              <w:t>05.03.</w:t>
            </w:r>
            <w:r w:rsidR="00D260C9">
              <w:rPr>
                <w:rFonts w:ascii="Arial Narrow" w:hAnsi="Arial Narrow"/>
                <w:sz w:val="20"/>
                <w:szCs w:val="20"/>
                <w:lang w:eastAsia="zh-CN"/>
              </w:rPr>
              <w:t>2026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</w:t>
            </w:r>
          </w:p>
          <w:p w14:paraId="653139EA" w14:textId="05F13521" w:rsidR="00F174AA" w:rsidRPr="00BD5F8E" w:rsidRDefault="00F174AA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7BEB8" w14:textId="0AF1F227" w:rsidR="005465A4" w:rsidRDefault="005465A4" w:rsidP="00801EE1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Završetak savjetovanja: </w:t>
            </w:r>
            <w:r w:rsidR="00F174AA">
              <w:rPr>
                <w:rFonts w:ascii="Arial Narrow" w:hAnsi="Arial Narrow"/>
                <w:sz w:val="20"/>
                <w:szCs w:val="20"/>
                <w:lang w:eastAsia="zh-CN"/>
              </w:rPr>
              <w:t>04.04.</w:t>
            </w:r>
            <w:r w:rsidR="00746034" w:rsidRPr="00746034">
              <w:rPr>
                <w:rFonts w:ascii="Arial Narrow" w:hAnsi="Arial Narrow"/>
                <w:sz w:val="20"/>
                <w:szCs w:val="20"/>
                <w:lang w:eastAsia="zh-CN"/>
              </w:rPr>
              <w:t>2026.</w:t>
            </w:r>
          </w:p>
        </w:tc>
      </w:tr>
      <w:tr w:rsidR="005465A4" w14:paraId="61A6643E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DAE34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54379EDF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  </w:t>
            </w:r>
          </w:p>
          <w:p w14:paraId="6460F674" w14:textId="77777777" w:rsidR="00F174AA" w:rsidRDefault="00F174AA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B99C0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23D4E567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845A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44C3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62F8021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15DDC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A98AA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CAC6E70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720B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Načelni prijedlozi i mišljenja na nacrt kompletnog akta ili dokumenta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AD3CE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19AF9ED" w14:textId="77777777" w:rsidTr="000A3702"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5880B" w14:textId="77777777" w:rsidR="005465A4" w:rsidRDefault="005465A4">
            <w:pPr>
              <w:spacing w:after="120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E12B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3E3DCEA5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2C1A0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10BB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35B76E02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2D5B51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284A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DED5239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4155F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C4C4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6059CC39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7FEF7" w14:textId="21D1367F" w:rsidR="00895F4C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D34A7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13A4B1D7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C9393" w14:textId="1E3B029F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Popunjeni obrazac s prilogom potrebno je dostaviti zaključno do zadnjeg dana predmetnog savjetovanja na adresu elektronske pošte: </w:t>
            </w:r>
            <w:hyperlink r:id="rId4" w:history="1">
              <w:r w:rsidR="00450980" w:rsidRPr="008E59A3">
                <w:rPr>
                  <w:rStyle w:val="Hiperveza"/>
                  <w:rFonts w:ascii="Arial Narrow" w:hAnsi="Arial Narrow"/>
                  <w:sz w:val="20"/>
                  <w:szCs w:val="20"/>
                  <w:lang w:eastAsia="zh-CN"/>
                </w:rPr>
                <w:t>loreta.blaskovic@labin.hr</w:t>
              </w:r>
            </w:hyperlink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Kontakt osoba: </w:t>
            </w:r>
            <w:r w:rsidR="00450980">
              <w:rPr>
                <w:rFonts w:ascii="Arial Narrow" w:hAnsi="Arial Narrow"/>
                <w:sz w:val="20"/>
                <w:szCs w:val="20"/>
                <w:lang w:eastAsia="zh-CN"/>
              </w:rPr>
              <w:t>Loreta Blašković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, </w:t>
            </w:r>
            <w:r w:rsidR="0045098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pročelnica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UO za poslove Gradonačelnika, Gradskog vijeća i opće poslove. </w:t>
            </w:r>
          </w:p>
          <w:p w14:paraId="47B66BAF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 završetku savjetovanja,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pristigli doprinosi bit će razmotreni te ili prihvaćeni ili neprihvaćeni, odnosno primljeni na znanje uz obrazloženja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koja su sastavni dio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Izvješće će biti objavljeno na internetskoj stranici Grada Labina. Anonimni, uvredljivi ili irelevantni komentari neće se objaviti.</w:t>
            </w:r>
          </w:p>
          <w:p w14:paraId="3C4DE706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04744B9" w14:textId="77777777" w:rsidR="0072612E" w:rsidRDefault="0072612E"/>
    <w:sectPr w:rsidR="0072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A4"/>
    <w:rsid w:val="000618A7"/>
    <w:rsid w:val="000855D5"/>
    <w:rsid w:val="000A3702"/>
    <w:rsid w:val="002500B0"/>
    <w:rsid w:val="002B4EBD"/>
    <w:rsid w:val="0033445A"/>
    <w:rsid w:val="00371A2F"/>
    <w:rsid w:val="00450980"/>
    <w:rsid w:val="00524C09"/>
    <w:rsid w:val="005465A4"/>
    <w:rsid w:val="0058311D"/>
    <w:rsid w:val="005E3042"/>
    <w:rsid w:val="00611086"/>
    <w:rsid w:val="00706E50"/>
    <w:rsid w:val="0072612E"/>
    <w:rsid w:val="00737EA0"/>
    <w:rsid w:val="00746034"/>
    <w:rsid w:val="00801EE1"/>
    <w:rsid w:val="00814614"/>
    <w:rsid w:val="008179F9"/>
    <w:rsid w:val="008217D4"/>
    <w:rsid w:val="0087344B"/>
    <w:rsid w:val="008854CD"/>
    <w:rsid w:val="00895F4C"/>
    <w:rsid w:val="009C2973"/>
    <w:rsid w:val="00A46186"/>
    <w:rsid w:val="00AA127F"/>
    <w:rsid w:val="00B05785"/>
    <w:rsid w:val="00BD5F8E"/>
    <w:rsid w:val="00C50DE1"/>
    <w:rsid w:val="00D260C9"/>
    <w:rsid w:val="00DD05E1"/>
    <w:rsid w:val="00DE0583"/>
    <w:rsid w:val="00E70743"/>
    <w:rsid w:val="00F174AA"/>
    <w:rsid w:val="00FE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FD26"/>
  <w15:docId w15:val="{DA7D89EE-326D-4903-BA17-D1B9ACF5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A4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465A4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D0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reta.blaskovic@labin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Celija</dc:creator>
  <cp:lastModifiedBy>Tijana Celija</cp:lastModifiedBy>
  <cp:revision>2</cp:revision>
  <dcterms:created xsi:type="dcterms:W3CDTF">2026-03-04T13:02:00Z</dcterms:created>
  <dcterms:modified xsi:type="dcterms:W3CDTF">2026-03-04T13:02:00Z</dcterms:modified>
</cp:coreProperties>
</file>