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4C63" w14:textId="1FFD08AF" w:rsidR="002F1BBE" w:rsidRDefault="002F1BBE" w:rsidP="0014230B">
      <w:pPr>
        <w:spacing w:after="200" w:line="276" w:lineRule="auto"/>
        <w:rPr>
          <w:rFonts w:ascii="Arial Narrow" w:hAnsi="Arial Narrow"/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2F1BBE" w14:paraId="08257ABE" w14:textId="77777777" w:rsidTr="00AD7F7D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C4E7" w14:textId="2E5F1E2B" w:rsidR="0014230B" w:rsidRDefault="0014230B" w:rsidP="0065585A">
            <w:pPr>
              <w:jc w:val="center"/>
              <w:rPr>
                <w:b/>
              </w:rPr>
            </w:pPr>
          </w:p>
          <w:p w14:paraId="7071FB3A" w14:textId="77777777" w:rsidR="0014230B" w:rsidRDefault="0014230B" w:rsidP="0065585A">
            <w:pPr>
              <w:jc w:val="center"/>
              <w:rPr>
                <w:b/>
              </w:rPr>
            </w:pPr>
            <w:r w:rsidRPr="0014230B">
              <w:rPr>
                <w:b/>
              </w:rPr>
              <w:t xml:space="preserve">IZVJEŠĆE O SAVJETOVANJU S JAVNOŠĆU </w:t>
            </w:r>
          </w:p>
          <w:p w14:paraId="772FAC05" w14:textId="5FBFD3AF" w:rsidR="0014230B" w:rsidRPr="0014230B" w:rsidRDefault="0014230B" w:rsidP="0065585A">
            <w:pPr>
              <w:jc w:val="center"/>
              <w:rPr>
                <w:b/>
              </w:rPr>
            </w:pPr>
            <w:r w:rsidRPr="0014230B">
              <w:rPr>
                <w:b/>
              </w:rPr>
              <w:t xml:space="preserve">U POSTUPKU DONOŠENJA </w:t>
            </w:r>
          </w:p>
          <w:p w14:paraId="22775700" w14:textId="1CDFBC3A" w:rsidR="00382BAE" w:rsidRDefault="00A710F7" w:rsidP="0065585A">
            <w:pPr>
              <w:jc w:val="center"/>
              <w:rPr>
                <w:b/>
              </w:rPr>
            </w:pPr>
            <w:r>
              <w:rPr>
                <w:b/>
              </w:rPr>
              <w:t>Odluke o</w:t>
            </w:r>
            <w:r w:rsidR="00382BAE">
              <w:rPr>
                <w:b/>
              </w:rPr>
              <w:t xml:space="preserve"> mjerilima za financiranje djelatnosti</w:t>
            </w:r>
          </w:p>
          <w:p w14:paraId="6FB5D952" w14:textId="740C14A0" w:rsidR="00A710F7" w:rsidRDefault="00A710F7" w:rsidP="0065585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82BAE">
              <w:rPr>
                <w:b/>
              </w:rPr>
              <w:t xml:space="preserve">Predškolskog odgoja i </w:t>
            </w:r>
            <w:r w:rsidR="000D6108">
              <w:rPr>
                <w:b/>
              </w:rPr>
              <w:t>obrazovanja</w:t>
            </w:r>
            <w:r w:rsidR="00382BAE">
              <w:rPr>
                <w:b/>
              </w:rPr>
              <w:t xml:space="preserve"> u </w:t>
            </w:r>
            <w:r>
              <w:rPr>
                <w:b/>
              </w:rPr>
              <w:t>Grad</w:t>
            </w:r>
            <w:r w:rsidR="00382BAE">
              <w:rPr>
                <w:b/>
              </w:rPr>
              <w:t>u</w:t>
            </w:r>
            <w:r>
              <w:rPr>
                <w:b/>
              </w:rPr>
              <w:t xml:space="preserve"> Labin</w:t>
            </w:r>
            <w:r w:rsidR="00382BAE">
              <w:rPr>
                <w:b/>
              </w:rPr>
              <w:t>u</w:t>
            </w:r>
          </w:p>
          <w:p w14:paraId="0016B414" w14:textId="77777777" w:rsidR="0014230B" w:rsidRDefault="0014230B" w:rsidP="0065585A">
            <w:pPr>
              <w:jc w:val="center"/>
              <w:rPr>
                <w:b/>
              </w:rPr>
            </w:pPr>
          </w:p>
          <w:p w14:paraId="4D30598E" w14:textId="4E5139CE" w:rsidR="0014230B" w:rsidRDefault="0014230B" w:rsidP="0065585A">
            <w:pPr>
              <w:jc w:val="center"/>
              <w:rPr>
                <w:b/>
              </w:rPr>
            </w:pPr>
            <w:r>
              <w:t>Nositelj izrade izvješća:</w:t>
            </w:r>
          </w:p>
          <w:p w14:paraId="020714CC" w14:textId="65B0950B" w:rsidR="0014230B" w:rsidRPr="0014230B" w:rsidRDefault="00A710F7" w:rsidP="0065585A">
            <w:pPr>
              <w:jc w:val="center"/>
            </w:pPr>
            <w:r>
              <w:t>Upravni odjel za društvene djelatnosti Grada Labina</w:t>
            </w:r>
          </w:p>
          <w:p w14:paraId="6FBD5344" w14:textId="77777777" w:rsidR="0014230B" w:rsidRDefault="0014230B" w:rsidP="0065585A">
            <w:pPr>
              <w:jc w:val="center"/>
              <w:rPr>
                <w:b/>
              </w:rPr>
            </w:pPr>
          </w:p>
          <w:p w14:paraId="08859804" w14:textId="77777777" w:rsidR="002F1BBE" w:rsidRDefault="002F1BBE" w:rsidP="00AD7F7D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66228A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81B9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170E6606" w14:textId="50F2376A" w:rsidR="00382BAE" w:rsidRDefault="00382BAE" w:rsidP="00382BAE">
            <w:pPr>
              <w:jc w:val="center"/>
              <w:rPr>
                <w:b/>
              </w:rPr>
            </w:pPr>
            <w:r>
              <w:rPr>
                <w:b/>
              </w:rPr>
              <w:t>Odluk</w:t>
            </w:r>
            <w:r w:rsidR="000D6108">
              <w:rPr>
                <w:b/>
              </w:rPr>
              <w:t>a o</w:t>
            </w:r>
            <w:r>
              <w:rPr>
                <w:b/>
              </w:rPr>
              <w:t xml:space="preserve"> mjerilima za financiranje djelatnosti</w:t>
            </w:r>
          </w:p>
          <w:p w14:paraId="2C97609D" w14:textId="1CD5CF3A" w:rsidR="002F1BBE" w:rsidRPr="00382BAE" w:rsidRDefault="00382BAE" w:rsidP="00382BAE">
            <w:pPr>
              <w:jc w:val="center"/>
              <w:rPr>
                <w:b/>
              </w:rPr>
            </w:pPr>
            <w:r>
              <w:rPr>
                <w:b/>
              </w:rPr>
              <w:t xml:space="preserve"> Predškolskog odgoja i </w:t>
            </w:r>
            <w:r w:rsidR="000D6108">
              <w:rPr>
                <w:b/>
              </w:rPr>
              <w:t>obrazovanja</w:t>
            </w:r>
            <w:r>
              <w:rPr>
                <w:b/>
              </w:rPr>
              <w:t xml:space="preserve"> u Gradu Labinu</w:t>
            </w:r>
          </w:p>
        </w:tc>
      </w:tr>
      <w:tr w:rsidR="002F1BBE" w14:paraId="481E4E7B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2CD2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7274211" w14:textId="273306C1" w:rsidR="002F1BBE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65585A" w:rsidRPr="0065585A">
              <w:rPr>
                <w:rFonts w:ascii="Arial Narrow" w:hAnsi="Arial Narrow"/>
                <w:sz w:val="20"/>
                <w:szCs w:val="20"/>
                <w:lang w:eastAsia="zh-CN"/>
              </w:rPr>
              <w:t>društvene djelatnosti Grada Labina</w:t>
            </w:r>
          </w:p>
        </w:tc>
      </w:tr>
      <w:tr w:rsidR="002F1BBE" w14:paraId="093CA09B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A963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4D301999" w14:textId="0D6BE7CB" w:rsidR="002F1BBE" w:rsidRPr="00DD1835" w:rsidRDefault="002F1BBE" w:rsidP="00AD7F7D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382BAE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2</w:t>
            </w:r>
            <w:r w:rsidR="000D6108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7</w:t>
            </w:r>
            <w:r w:rsidR="00ED634F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. 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E35849">
              <w:rPr>
                <w:rFonts w:ascii="Arial Narrow" w:hAnsi="Arial Narrow"/>
                <w:sz w:val="20"/>
                <w:szCs w:val="20"/>
                <w:lang w:eastAsia="zh-CN"/>
              </w:rPr>
              <w:t>lipnja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</w:t>
            </w:r>
            <w:r w:rsidR="00E35849">
              <w:rPr>
                <w:rFonts w:ascii="Arial Narrow" w:hAnsi="Arial Narrow"/>
                <w:sz w:val="20"/>
                <w:szCs w:val="20"/>
                <w:lang w:eastAsia="zh-CN"/>
              </w:rPr>
              <w:t>5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4952EC3B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719F" w14:textId="0C734B9F" w:rsidR="002F1BBE" w:rsidRDefault="002F1BBE" w:rsidP="00A710F7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65585A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="000D6108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14</w:t>
            </w:r>
            <w:r w:rsidR="00ED634F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. </w:t>
            </w:r>
            <w:r w:rsidR="0065585A"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s</w:t>
            </w:r>
            <w:r w:rsidR="00E3584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rpnj</w:t>
            </w:r>
            <w:r w:rsidR="00A710F7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a</w:t>
            </w:r>
            <w:r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</w:t>
            </w:r>
            <w:r w:rsidR="00E3584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5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2F1BBE" w14:paraId="2E3E6F2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047E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DBB39BB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7A6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2F5C4C2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F0D3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A31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383FD0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15AD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677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14C3F47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A864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D16E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0CEF813" w14:textId="77777777" w:rsidTr="00AD7F7D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6A3A" w14:textId="77777777" w:rsidR="002F1BBE" w:rsidRDefault="002F1BBE" w:rsidP="00AD7F7D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E7F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7BF5A337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FC8B8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1BA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321A6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3752F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5DD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1B0CCE3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EA769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334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FB7080F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ECBF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16EB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4AC1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D8A4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zaključno/ do zadnjeg dana predmetnog savjetovanja na adresu elektronske pošte: </w:t>
            </w:r>
            <w:hyperlink r:id="rId4" w:history="1"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Loreta Blašković, pročelnica UO za poslove Gradonačelnika, Gradskog vijeća i opće poslove. </w:t>
            </w:r>
          </w:p>
          <w:p w14:paraId="26CFDBB7" w14:textId="2889F91A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</w:t>
            </w:r>
            <w:r w:rsidR="00970658"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doprinosi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0F2CCC4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D09D8B0" w14:textId="77777777" w:rsidR="00104FCB" w:rsidRDefault="00104FCB"/>
    <w:sectPr w:rsidR="0010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3"/>
    <w:rsid w:val="00036EC6"/>
    <w:rsid w:val="000D6108"/>
    <w:rsid w:val="00104FCB"/>
    <w:rsid w:val="0014230B"/>
    <w:rsid w:val="002F1BBE"/>
    <w:rsid w:val="00382BAE"/>
    <w:rsid w:val="0065585A"/>
    <w:rsid w:val="006827B0"/>
    <w:rsid w:val="00697F1B"/>
    <w:rsid w:val="00970658"/>
    <w:rsid w:val="009F5FA1"/>
    <w:rsid w:val="00A710F7"/>
    <w:rsid w:val="00C969E3"/>
    <w:rsid w:val="00DD1835"/>
    <w:rsid w:val="00E35849"/>
    <w:rsid w:val="00ED634F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70"/>
  <w15:chartTrackingRefBased/>
  <w15:docId w15:val="{605B2C66-D48D-40C9-B58E-CF9D208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F7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F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Borjan Batagelj</cp:lastModifiedBy>
  <cp:revision>2</cp:revision>
  <dcterms:created xsi:type="dcterms:W3CDTF">2025-06-28T07:05:00Z</dcterms:created>
  <dcterms:modified xsi:type="dcterms:W3CDTF">2025-06-28T07:05:00Z</dcterms:modified>
</cp:coreProperties>
</file>