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5210"/>
      </w:tblGrid>
      <w:tr w:rsidR="001F7C84" w:rsidRPr="00D32EE6" w14:paraId="5EEBD8C7" w14:textId="77777777" w:rsidTr="001F7C84">
        <w:trPr>
          <w:trHeight w:val="2628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FFFFFF" w:themeFill="background1"/>
            <w:vAlign w:val="center"/>
          </w:tcPr>
          <w:p w14:paraId="787E5309" w14:textId="77777777" w:rsidR="001F7C84" w:rsidRPr="00D32EE6" w:rsidRDefault="001F7C84" w:rsidP="001F7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32EE6">
              <w:rPr>
                <w:rFonts w:ascii="Arial" w:eastAsia="Times New Roman" w:hAnsi="Arial" w:cs="Arial"/>
                <w:b/>
                <w:bCs/>
              </w:rPr>
              <w:t>IZVJEŠĆE O SAVJETOVANJU S JAVNOŠĆU</w:t>
            </w:r>
          </w:p>
          <w:p w14:paraId="64D42561" w14:textId="77777777" w:rsidR="0036223C" w:rsidRDefault="001F7C84" w:rsidP="00362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32EE6">
              <w:rPr>
                <w:rFonts w:ascii="Arial" w:eastAsia="Times New Roman" w:hAnsi="Arial" w:cs="Arial"/>
                <w:b/>
                <w:bCs/>
              </w:rPr>
              <w:t>U POSTUPKU DONOŠENJA</w:t>
            </w:r>
          </w:p>
          <w:p w14:paraId="7EE1D571" w14:textId="639CA594" w:rsidR="004370C9" w:rsidRPr="004370C9" w:rsidRDefault="004370C9" w:rsidP="0043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370C9">
              <w:rPr>
                <w:rFonts w:ascii="Arial" w:hAnsi="Arial" w:cs="Arial"/>
                <w:b/>
                <w:bCs/>
              </w:rPr>
              <w:tab/>
              <w:t>ODLUK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  <w:p w14:paraId="38C65C3E" w14:textId="77777777" w:rsidR="004370C9" w:rsidRPr="004370C9" w:rsidRDefault="004370C9" w:rsidP="004370C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370C9">
              <w:rPr>
                <w:rFonts w:ascii="Arial" w:hAnsi="Arial" w:cs="Arial"/>
                <w:b/>
                <w:bCs/>
              </w:rPr>
              <w:tab/>
              <w:t>o dopuni Odluke o proglašenju komunalne infrastrukture</w:t>
            </w:r>
          </w:p>
          <w:p w14:paraId="1141E898" w14:textId="2CCD8AAB" w:rsidR="001F7C84" w:rsidRPr="00D32EE6" w:rsidRDefault="004370C9" w:rsidP="004370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4370C9">
              <w:rPr>
                <w:rFonts w:ascii="Arial" w:hAnsi="Arial" w:cs="Arial"/>
                <w:b/>
                <w:bCs/>
              </w:rPr>
              <w:tab/>
              <w:t xml:space="preserve"> javnim dobrom u općoj uporabi u vlasništvu Grada Labina</w:t>
            </w:r>
          </w:p>
          <w:p w14:paraId="2884D3B4" w14:textId="77777777" w:rsidR="001F7C84" w:rsidRPr="00D32EE6" w:rsidRDefault="001F7C84" w:rsidP="001F7C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D32EE6">
              <w:rPr>
                <w:rFonts w:ascii="Arial" w:eastAsia="Times New Roman" w:hAnsi="Arial" w:cs="Arial"/>
                <w:bCs/>
              </w:rPr>
              <w:t xml:space="preserve">Nositelj izrade izvješća: </w:t>
            </w:r>
          </w:p>
          <w:p w14:paraId="0ABA7AFC" w14:textId="3136789C" w:rsidR="001F7C84" w:rsidRPr="00D32EE6" w:rsidRDefault="001F7C84" w:rsidP="001F7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32EE6">
              <w:rPr>
                <w:rFonts w:ascii="Arial" w:eastAsia="Times New Roman" w:hAnsi="Arial" w:cs="Arial"/>
                <w:b/>
                <w:bCs/>
              </w:rPr>
              <w:t xml:space="preserve">GRAD LABIN, UPRAVNI ODJEL ZA </w:t>
            </w:r>
            <w:r w:rsidR="0036223C">
              <w:rPr>
                <w:rFonts w:ascii="Arial" w:eastAsia="Times New Roman" w:hAnsi="Arial" w:cs="Arial"/>
                <w:b/>
                <w:bCs/>
              </w:rPr>
              <w:t>INFRASTRUKTURU, INVESTICIJE I IMOVINU</w:t>
            </w:r>
          </w:p>
          <w:p w14:paraId="2F0CB9D0" w14:textId="4B6A2904" w:rsidR="001F7C84" w:rsidRDefault="001F7C84" w:rsidP="001F7C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 w:rsidRPr="001C5ED8">
              <w:rPr>
                <w:rFonts w:ascii="Arial" w:eastAsia="Times New Roman" w:hAnsi="Arial" w:cs="Arial"/>
                <w:bCs/>
              </w:rPr>
              <w:t xml:space="preserve">Labin, </w:t>
            </w:r>
            <w:r w:rsidR="004370C9">
              <w:rPr>
                <w:rFonts w:ascii="Arial" w:eastAsia="Times New Roman" w:hAnsi="Arial" w:cs="Arial"/>
                <w:bCs/>
              </w:rPr>
              <w:t>06. travnja</w:t>
            </w:r>
            <w:r w:rsidR="0036223C">
              <w:rPr>
                <w:rFonts w:ascii="Arial" w:eastAsia="Times New Roman" w:hAnsi="Arial" w:cs="Arial"/>
                <w:bCs/>
              </w:rPr>
              <w:t xml:space="preserve"> 2026</w:t>
            </w:r>
            <w:r w:rsidRPr="001C5ED8">
              <w:rPr>
                <w:rFonts w:ascii="Arial" w:eastAsia="Times New Roman" w:hAnsi="Arial" w:cs="Arial"/>
                <w:bCs/>
              </w:rPr>
              <w:t>.</w:t>
            </w:r>
          </w:p>
          <w:p w14:paraId="1641371C" w14:textId="77777777" w:rsidR="006F564C" w:rsidRPr="001C5ED8" w:rsidRDefault="006F564C" w:rsidP="001F7C8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1F7C84" w:rsidRPr="00D32EE6" w14:paraId="0ECF698E" w14:textId="77777777" w:rsidTr="000472AB">
        <w:trPr>
          <w:trHeight w:val="607"/>
        </w:trPr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8E83F8F" w14:textId="77777777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7C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DB0EB1" w14:textId="01F76A11" w:rsidR="001F7C84" w:rsidRPr="001F7C84" w:rsidRDefault="004370C9" w:rsidP="004370C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</w:pP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Odluk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o </w:t>
            </w: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dopuni</w:t>
            </w:r>
            <w:proofErr w:type="spellEnd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Odluke</w:t>
            </w:r>
            <w:proofErr w:type="spellEnd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proglašenju</w:t>
            </w:r>
            <w:proofErr w:type="spellEnd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komunalne</w:t>
            </w:r>
            <w:proofErr w:type="spellEnd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infrastrukture</w:t>
            </w:r>
            <w:proofErr w:type="spellEnd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javnim</w:t>
            </w:r>
            <w:proofErr w:type="spellEnd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dobrom</w:t>
            </w:r>
            <w:proofErr w:type="spellEnd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u </w:t>
            </w: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općoj</w:t>
            </w:r>
            <w:proofErr w:type="spellEnd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uporabi</w:t>
            </w:r>
            <w:proofErr w:type="spellEnd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u </w:t>
            </w:r>
            <w:proofErr w:type="spellStart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>vlasništvu</w:t>
            </w:r>
            <w:proofErr w:type="spellEnd"/>
            <w:r w:rsidRPr="004370C9">
              <w:rPr>
                <w:rFonts w:ascii="Arial" w:eastAsia="Times New Roman" w:hAnsi="Arial" w:cs="Arial"/>
                <w:color w:val="000000"/>
                <w:sz w:val="20"/>
                <w:szCs w:val="20"/>
                <w:lang w:val="it-IT"/>
              </w:rPr>
              <w:t xml:space="preserve"> Grada Labina</w:t>
            </w:r>
          </w:p>
        </w:tc>
      </w:tr>
      <w:tr w:rsidR="001F7C84" w:rsidRPr="00D32EE6" w14:paraId="1A1E083E" w14:textId="77777777" w:rsidTr="00465366">
        <w:trPr>
          <w:trHeight w:val="728"/>
        </w:trPr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112A7A" w14:textId="77777777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7C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B976583" w14:textId="5AAFB47D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7C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Grad Labin, Upravni odjel za </w:t>
            </w:r>
            <w:r w:rsidR="0036223C">
              <w:rPr>
                <w:rFonts w:ascii="Arial" w:eastAsia="Times New Roman" w:hAnsi="Arial" w:cs="Arial"/>
                <w:bCs/>
                <w:sz w:val="20"/>
                <w:szCs w:val="20"/>
              </w:rPr>
              <w:t>infrastrukturu, investicije i imovinu</w:t>
            </w:r>
          </w:p>
        </w:tc>
      </w:tr>
      <w:tr w:rsidR="001F7C84" w:rsidRPr="00D32EE6" w14:paraId="7928B7CF" w14:textId="77777777" w:rsidTr="000472AB">
        <w:trPr>
          <w:trHeight w:val="7089"/>
        </w:trPr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D2EE81A" w14:textId="77777777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7C84">
              <w:rPr>
                <w:rFonts w:ascii="Arial" w:eastAsia="Times New Roman" w:hAnsi="Arial" w:cs="Arial"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8ADC0D" w14:textId="20E3D767" w:rsidR="003C4922" w:rsidRPr="00122AC6" w:rsidRDefault="001F7C84" w:rsidP="003C4922">
            <w:pPr>
              <w:pStyle w:val="t-9-8"/>
              <w:spacing w:before="0" w:beforeAutospacing="0" w:after="0"/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C84">
              <w:rPr>
                <w:rFonts w:ascii="Arial" w:hAnsi="Arial" w:cs="Arial"/>
                <w:bCs/>
                <w:sz w:val="20"/>
                <w:szCs w:val="20"/>
              </w:rPr>
              <w:t>Pravni temelj donošenja akta je</w:t>
            </w:r>
            <w:r w:rsidR="004370C9">
              <w:rPr>
                <w:rFonts w:cs="Arial"/>
                <w:bCs/>
              </w:rPr>
              <w:t xml:space="preserve"> </w:t>
            </w:r>
            <w:r w:rsidR="004370C9" w:rsidRPr="004370C9">
              <w:rPr>
                <w:rFonts w:ascii="Arial" w:hAnsi="Arial" w:cs="Arial"/>
                <w:sz w:val="20"/>
                <w:szCs w:val="20"/>
              </w:rPr>
              <w:t>član</w:t>
            </w:r>
            <w:r w:rsidR="004370C9">
              <w:rPr>
                <w:rFonts w:ascii="Arial" w:hAnsi="Arial" w:cs="Arial"/>
                <w:sz w:val="20"/>
                <w:szCs w:val="20"/>
              </w:rPr>
              <w:t>a</w:t>
            </w:r>
            <w:r w:rsidR="004370C9" w:rsidRPr="004370C9">
              <w:rPr>
                <w:rFonts w:ascii="Arial" w:hAnsi="Arial" w:cs="Arial"/>
                <w:sz w:val="20"/>
                <w:szCs w:val="20"/>
              </w:rPr>
              <w:t xml:space="preserve">k 62. Zakona </w:t>
            </w:r>
            <w:r w:rsidR="004370C9">
              <w:rPr>
                <w:rFonts w:ascii="Arial" w:hAnsi="Arial" w:cs="Arial"/>
                <w:sz w:val="20"/>
                <w:szCs w:val="20"/>
              </w:rPr>
              <w:t xml:space="preserve">o komunalnom gospodarstvu kojim je </w:t>
            </w:r>
            <w:r w:rsidR="004370C9" w:rsidRPr="004370C9">
              <w:rPr>
                <w:rFonts w:ascii="Arial" w:hAnsi="Arial" w:cs="Arial"/>
                <w:sz w:val="20"/>
                <w:szCs w:val="20"/>
              </w:rPr>
              <w:t>propisano da odluku o proglašenju komunalne infrastrukture javnim dobrom u općoj uporabi donosi predstavničko tijelo jedinice lokalne samouprave, dok je člankom 132. Zakona propisano da se komunalna infrastruktura izgrađena do dana stupanja na snagu Zakona (04.08.2018. godine) koja nije evidentirana u katastru ili nije evidentirano njezino stvarno stanje, evidentira u katastru na temelju geodetskog elaborata izvedenog stanja komunalne infrastrukture, potvrde jedinice lokalne samouprave da se radi o komunalnoj infrastrukturi i rješenja nadležnog zemljišnoknjižnog suda o provedbi prijavnog lista u zemljišnu knjigu. Komunalna infrastruktura upisuje se u zemljišne knjige kao neotuđivo vlasništvo jedinice lokane samouprave na čijem se području nalazi.</w:t>
            </w:r>
            <w:r w:rsidR="00437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70C9" w:rsidRPr="004370C9">
              <w:rPr>
                <w:rFonts w:ascii="Arial" w:hAnsi="Arial" w:cs="Arial"/>
                <w:sz w:val="20"/>
                <w:szCs w:val="20"/>
              </w:rPr>
              <w:t>Svrha opisanih odredbi je konačno razrješenje pravnog statusa komunalne infrastrukture, koja nije evidentirana u katastru i koja nije upisana u zemljišne knjige, radi usklađenja upisa sa stvarnim stanjem izgrađene komunalne infrastrukture. Naime, odlukom o proglašenju komunalne infrastrukture javnim dobrom u općoj uporabi samo se utvrđuje (deklarira) stvarno stanje određene građevine kao komunalne infrastrukture</w:t>
            </w:r>
            <w:r w:rsidR="004370C9">
              <w:rPr>
                <w:rFonts w:ascii="Arial" w:hAnsi="Arial" w:cs="Arial"/>
                <w:sz w:val="20"/>
                <w:szCs w:val="20"/>
              </w:rPr>
              <w:t>.</w:t>
            </w:r>
            <w:r w:rsidR="003C4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4922" w:rsidRPr="003C4922">
              <w:rPr>
                <w:rFonts w:ascii="Arial" w:hAnsi="Arial" w:cs="Arial"/>
                <w:sz w:val="20"/>
                <w:szCs w:val="20"/>
              </w:rPr>
              <w:t xml:space="preserve">U Službenim novinama Grada Labina broj 13/24 objavljena je Odluka o proglašenju komunalne infrastrukture javnim dobrom u općoj uporabi u vlasništvu Grada Labina, kojom se komunalnom infrastrukturom proglašava i Javna prometna površina na kojoj nije dopušten promet motornih vozila (Titov trg). Obzirom da je obilaskom predmetnih nekretnina u prisutnosti ovlaštenog izrađivača snimke izvedenog stanja komunalne infrastrukture geodetske struke utvrđeno da postojeći trg opisan pod točkom 5. u tablici navedenoj u članku 1. Odluke u naravi obuhvaća i dio </w:t>
            </w:r>
            <w:proofErr w:type="spellStart"/>
            <w:r w:rsidR="003C4922" w:rsidRPr="003C4922">
              <w:rPr>
                <w:rFonts w:ascii="Arial" w:hAnsi="Arial" w:cs="Arial"/>
                <w:sz w:val="20"/>
                <w:szCs w:val="20"/>
              </w:rPr>
              <w:t>k.č</w:t>
            </w:r>
            <w:proofErr w:type="spellEnd"/>
            <w:r w:rsidR="003C4922" w:rsidRPr="003C4922">
              <w:rPr>
                <w:rFonts w:ascii="Arial" w:hAnsi="Arial" w:cs="Arial"/>
                <w:sz w:val="20"/>
                <w:szCs w:val="20"/>
              </w:rPr>
              <w:t xml:space="preserve">. 169/1, k.o. Labin- </w:t>
            </w:r>
            <w:proofErr w:type="spellStart"/>
            <w:r w:rsidR="003C4922" w:rsidRPr="003C4922">
              <w:rPr>
                <w:rFonts w:ascii="Arial" w:hAnsi="Arial" w:cs="Arial"/>
                <w:sz w:val="20"/>
                <w:szCs w:val="20"/>
              </w:rPr>
              <w:t>Presika</w:t>
            </w:r>
            <w:proofErr w:type="spellEnd"/>
            <w:r w:rsidR="003C4922" w:rsidRPr="003C4922">
              <w:rPr>
                <w:rFonts w:ascii="Arial" w:hAnsi="Arial" w:cs="Arial"/>
                <w:sz w:val="20"/>
                <w:szCs w:val="20"/>
              </w:rPr>
              <w:t xml:space="preserve">, te dio </w:t>
            </w:r>
            <w:proofErr w:type="spellStart"/>
            <w:r w:rsidR="003C4922" w:rsidRPr="003C4922">
              <w:rPr>
                <w:rFonts w:ascii="Arial" w:hAnsi="Arial" w:cs="Arial"/>
                <w:sz w:val="20"/>
                <w:szCs w:val="20"/>
              </w:rPr>
              <w:t>k.č</w:t>
            </w:r>
            <w:proofErr w:type="spellEnd"/>
            <w:r w:rsidR="003C4922" w:rsidRPr="003C4922">
              <w:rPr>
                <w:rFonts w:ascii="Arial" w:hAnsi="Arial" w:cs="Arial"/>
                <w:sz w:val="20"/>
                <w:szCs w:val="20"/>
              </w:rPr>
              <w:t xml:space="preserve">. 168/1, k.o. Labin- </w:t>
            </w:r>
            <w:proofErr w:type="spellStart"/>
            <w:r w:rsidR="003C4922" w:rsidRPr="003C4922">
              <w:rPr>
                <w:rFonts w:ascii="Arial" w:hAnsi="Arial" w:cs="Arial"/>
                <w:sz w:val="20"/>
                <w:szCs w:val="20"/>
              </w:rPr>
              <w:t>Presika</w:t>
            </w:r>
            <w:proofErr w:type="spellEnd"/>
            <w:r w:rsidR="003C4922" w:rsidRPr="003C492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C4922">
              <w:rPr>
                <w:rFonts w:ascii="Arial" w:hAnsi="Arial" w:cs="Arial"/>
                <w:sz w:val="20"/>
                <w:szCs w:val="20"/>
              </w:rPr>
              <w:t>predložena je</w:t>
            </w:r>
            <w:r w:rsidR="003C4922" w:rsidRPr="003C4922">
              <w:rPr>
                <w:rFonts w:ascii="Arial" w:hAnsi="Arial" w:cs="Arial"/>
                <w:sz w:val="20"/>
                <w:szCs w:val="20"/>
              </w:rPr>
              <w:t xml:space="preserve"> dopuna Odluke na način da se točka 5. dopuni s navedenim katastarskim česticama.</w:t>
            </w:r>
            <w:r w:rsidR="003C49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F7C84" w:rsidRPr="00D32EE6" w14:paraId="449EFFFD" w14:textId="77777777" w:rsidTr="001F7C84">
        <w:trPr>
          <w:trHeight w:val="578"/>
        </w:trPr>
        <w:tc>
          <w:tcPr>
            <w:tcW w:w="3850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207F47" w14:textId="77777777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7C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Objava dokumenata za savjetovanje </w:t>
            </w:r>
          </w:p>
          <w:p w14:paraId="3BBFA308" w14:textId="77777777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1DE3463" w14:textId="77777777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048C8293" w14:textId="77777777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7C8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Razdoblje provedbe savjetovanja </w:t>
            </w:r>
          </w:p>
          <w:p w14:paraId="1D79F541" w14:textId="77777777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C28CC3" w14:textId="23EA9107" w:rsidR="001F7C84" w:rsidRPr="00465366" w:rsidRDefault="003C4922" w:rsidP="001F7C84">
            <w:pPr>
              <w:spacing w:after="120" w:line="240" w:lineRule="auto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465366" w:rsidRPr="003C4922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https://labin.hr/gradska-uprava/savjetovanje-s-javnoscu</w:t>
              </w:r>
            </w:hyperlink>
          </w:p>
        </w:tc>
      </w:tr>
      <w:tr w:rsidR="001F7C84" w:rsidRPr="00D32EE6" w14:paraId="330633D7" w14:textId="77777777" w:rsidTr="00465366">
        <w:trPr>
          <w:trHeight w:val="975"/>
        </w:trPr>
        <w:tc>
          <w:tcPr>
            <w:tcW w:w="3850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CF5D03" w14:textId="77777777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082FF63D" w14:textId="26190B94" w:rsidR="001F7C84" w:rsidRPr="001F7C84" w:rsidRDefault="001F7C84" w:rsidP="001F7C84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7C84">
              <w:rPr>
                <w:rFonts w:ascii="Arial" w:eastAsia="Times New Roman" w:hAnsi="Arial" w:cs="Arial"/>
                <w:bCs/>
                <w:sz w:val="20"/>
                <w:szCs w:val="20"/>
              </w:rPr>
              <w:t>Savjetovanje sa zainteresiranom javnošću provedeno je putem internetske stranice Grada Labina u razdoblju od</w:t>
            </w:r>
            <w:r w:rsidR="00E92C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C49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05. ožujka</w:t>
            </w:r>
            <w:r w:rsidR="004653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2026. do </w:t>
            </w:r>
            <w:r w:rsidR="003C49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04. travnja</w:t>
            </w:r>
            <w:r w:rsidR="0046536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2026</w:t>
            </w:r>
            <w:r w:rsidR="00E92C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F7C84" w:rsidRPr="00D32EE6" w14:paraId="39651AEB" w14:textId="77777777" w:rsidTr="000472AB">
        <w:trPr>
          <w:trHeight w:val="678"/>
        </w:trPr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FFF82FE" w14:textId="77777777" w:rsidR="001F7C84" w:rsidRPr="001F7C84" w:rsidRDefault="004D2B38" w:rsidP="000472AB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D2B38">
              <w:rPr>
                <w:rFonts w:ascii="Arial" w:hAnsi="Arial" w:cs="Arial"/>
                <w:sz w:val="20"/>
                <w:szCs w:val="20"/>
              </w:rPr>
              <w:t>Mišljenja, primjedbe  i prijedlozi za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D2B38">
              <w:rPr>
                <w:rFonts w:ascii="Arial" w:hAnsi="Arial" w:cs="Arial"/>
                <w:sz w:val="20"/>
                <w:szCs w:val="20"/>
              </w:rPr>
              <w:t>nteresirane javnosti</w:t>
            </w: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851137A" w14:textId="77777777" w:rsidR="001F7C84" w:rsidRPr="004D2B38" w:rsidRDefault="004D2B38" w:rsidP="000472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B38">
              <w:rPr>
                <w:rFonts w:ascii="Arial" w:hAnsi="Arial" w:cs="Arial"/>
                <w:bCs/>
                <w:sz w:val="20"/>
                <w:szCs w:val="20"/>
              </w:rPr>
              <w:t>U razdoblju provedbe savjetovanja nema zaprimljenih mišljenja, primjedbi i prijedloga zainteresirane javnosti.</w:t>
            </w:r>
          </w:p>
        </w:tc>
      </w:tr>
      <w:tr w:rsidR="001F7C84" w:rsidRPr="00D32EE6" w14:paraId="38B65092" w14:textId="77777777" w:rsidTr="000472AB">
        <w:trPr>
          <w:trHeight w:val="714"/>
        </w:trPr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6C67CEA" w14:textId="77777777" w:rsidR="001F7C84" w:rsidRPr="001F7C84" w:rsidRDefault="001F7C84" w:rsidP="001F7C84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7C84">
              <w:rPr>
                <w:rFonts w:ascii="Arial" w:eastAsia="Times New Roman" w:hAnsi="Arial" w:cs="Arial"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1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70D6A5D" w14:textId="32E93E43" w:rsidR="001F7C84" w:rsidRPr="001F7C84" w:rsidRDefault="00465366" w:rsidP="000472AB">
            <w:pPr>
              <w:spacing w:after="12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F7C84">
              <w:rPr>
                <w:rFonts w:ascii="Arial" w:eastAsia="Times New Roman" w:hAnsi="Arial" w:cs="Arial"/>
                <w:bCs/>
                <w:sz w:val="20"/>
                <w:szCs w:val="20"/>
              </w:rPr>
              <w:t>Provedba savjetovanja nije iziskivala dodatna  financijska sredstva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0B5E631C" w14:textId="77777777" w:rsidR="006B2BF7" w:rsidRPr="00D32EE6" w:rsidRDefault="006B2BF7" w:rsidP="00BD6AE3">
      <w:pPr>
        <w:rPr>
          <w:rFonts w:ascii="Arial" w:hAnsi="Arial" w:cs="Arial"/>
        </w:rPr>
      </w:pPr>
    </w:p>
    <w:sectPr w:rsidR="006B2BF7" w:rsidRPr="00D32EE6" w:rsidSect="00BD6AE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9F24" w14:textId="77777777" w:rsidR="00920917" w:rsidRDefault="00920917" w:rsidP="00D32EE6">
      <w:pPr>
        <w:spacing w:after="0" w:line="240" w:lineRule="auto"/>
      </w:pPr>
      <w:r>
        <w:separator/>
      </w:r>
    </w:p>
  </w:endnote>
  <w:endnote w:type="continuationSeparator" w:id="0">
    <w:p w14:paraId="4C6A27DA" w14:textId="77777777" w:rsidR="00920917" w:rsidRDefault="00920917" w:rsidP="00D3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8246666"/>
      <w:docPartObj>
        <w:docPartGallery w:val="Page Numbers (Bottom of Page)"/>
        <w:docPartUnique/>
      </w:docPartObj>
    </w:sdtPr>
    <w:sdtContent>
      <w:p w14:paraId="32D94FA1" w14:textId="77777777" w:rsidR="00D32EE6" w:rsidRDefault="00D32EE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D0A263" w14:textId="77777777" w:rsidR="00D32EE6" w:rsidRDefault="00D32E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6C23E" w14:textId="77777777" w:rsidR="00920917" w:rsidRDefault="00920917" w:rsidP="00D32EE6">
      <w:pPr>
        <w:spacing w:after="0" w:line="240" w:lineRule="auto"/>
      </w:pPr>
      <w:r>
        <w:separator/>
      </w:r>
    </w:p>
  </w:footnote>
  <w:footnote w:type="continuationSeparator" w:id="0">
    <w:p w14:paraId="43B63C43" w14:textId="77777777" w:rsidR="00920917" w:rsidRDefault="00920917" w:rsidP="00D32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05917"/>
    <w:rsid w:val="00005EEC"/>
    <w:rsid w:val="0003629F"/>
    <w:rsid w:val="000472AB"/>
    <w:rsid w:val="00053D88"/>
    <w:rsid w:val="00103E42"/>
    <w:rsid w:val="00111319"/>
    <w:rsid w:val="00113D8C"/>
    <w:rsid w:val="00122AC6"/>
    <w:rsid w:val="00133071"/>
    <w:rsid w:val="00183FA5"/>
    <w:rsid w:val="001907B5"/>
    <w:rsid w:val="001B42F8"/>
    <w:rsid w:val="001C1646"/>
    <w:rsid w:val="001C2BD0"/>
    <w:rsid w:val="001C5ED8"/>
    <w:rsid w:val="001C7DF0"/>
    <w:rsid w:val="001E4F97"/>
    <w:rsid w:val="001F7C84"/>
    <w:rsid w:val="00223332"/>
    <w:rsid w:val="00240B06"/>
    <w:rsid w:val="002429C2"/>
    <w:rsid w:val="002B4212"/>
    <w:rsid w:val="003004D8"/>
    <w:rsid w:val="00310D66"/>
    <w:rsid w:val="003154CF"/>
    <w:rsid w:val="00350F7C"/>
    <w:rsid w:val="0036223C"/>
    <w:rsid w:val="003835AF"/>
    <w:rsid w:val="00396FD3"/>
    <w:rsid w:val="003A35BD"/>
    <w:rsid w:val="003C4922"/>
    <w:rsid w:val="003D1E30"/>
    <w:rsid w:val="003D7DB1"/>
    <w:rsid w:val="003E6A49"/>
    <w:rsid w:val="0042113B"/>
    <w:rsid w:val="004325FC"/>
    <w:rsid w:val="004370C9"/>
    <w:rsid w:val="00465366"/>
    <w:rsid w:val="00466683"/>
    <w:rsid w:val="0047086C"/>
    <w:rsid w:val="00475823"/>
    <w:rsid w:val="004815AF"/>
    <w:rsid w:val="00497544"/>
    <w:rsid w:val="004D2B38"/>
    <w:rsid w:val="004D632A"/>
    <w:rsid w:val="004E07D3"/>
    <w:rsid w:val="00504138"/>
    <w:rsid w:val="00504DDF"/>
    <w:rsid w:val="00525495"/>
    <w:rsid w:val="00551580"/>
    <w:rsid w:val="005850BB"/>
    <w:rsid w:val="005B0986"/>
    <w:rsid w:val="005E0F21"/>
    <w:rsid w:val="00622911"/>
    <w:rsid w:val="006274C0"/>
    <w:rsid w:val="0066622F"/>
    <w:rsid w:val="006776EA"/>
    <w:rsid w:val="00677F05"/>
    <w:rsid w:val="006A2103"/>
    <w:rsid w:val="006B2BF7"/>
    <w:rsid w:val="006C6385"/>
    <w:rsid w:val="006D0DFB"/>
    <w:rsid w:val="006D5829"/>
    <w:rsid w:val="006E0854"/>
    <w:rsid w:val="006E7D88"/>
    <w:rsid w:val="006F564C"/>
    <w:rsid w:val="00710D22"/>
    <w:rsid w:val="00726231"/>
    <w:rsid w:val="00741A7F"/>
    <w:rsid w:val="00744591"/>
    <w:rsid w:val="00752103"/>
    <w:rsid w:val="00780F39"/>
    <w:rsid w:val="007A036D"/>
    <w:rsid w:val="007A1C7C"/>
    <w:rsid w:val="007B2792"/>
    <w:rsid w:val="00803444"/>
    <w:rsid w:val="00805D93"/>
    <w:rsid w:val="00814497"/>
    <w:rsid w:val="0081647D"/>
    <w:rsid w:val="00833431"/>
    <w:rsid w:val="00843EBF"/>
    <w:rsid w:val="008518CC"/>
    <w:rsid w:val="00861A01"/>
    <w:rsid w:val="008B1899"/>
    <w:rsid w:val="00920917"/>
    <w:rsid w:val="009300C1"/>
    <w:rsid w:val="00941D1C"/>
    <w:rsid w:val="00977949"/>
    <w:rsid w:val="00990135"/>
    <w:rsid w:val="009A5B82"/>
    <w:rsid w:val="009B533D"/>
    <w:rsid w:val="009C3F8D"/>
    <w:rsid w:val="009D4836"/>
    <w:rsid w:val="009E1A9B"/>
    <w:rsid w:val="009E50F6"/>
    <w:rsid w:val="00A3647C"/>
    <w:rsid w:val="00A44D5B"/>
    <w:rsid w:val="00A5437C"/>
    <w:rsid w:val="00A723B6"/>
    <w:rsid w:val="00AC3875"/>
    <w:rsid w:val="00B071DA"/>
    <w:rsid w:val="00B14C3E"/>
    <w:rsid w:val="00B55AE3"/>
    <w:rsid w:val="00B566A0"/>
    <w:rsid w:val="00B57A97"/>
    <w:rsid w:val="00B66F73"/>
    <w:rsid w:val="00BC2947"/>
    <w:rsid w:val="00BD6AE3"/>
    <w:rsid w:val="00BE303D"/>
    <w:rsid w:val="00BE365E"/>
    <w:rsid w:val="00BF75CE"/>
    <w:rsid w:val="00C14C9A"/>
    <w:rsid w:val="00C47331"/>
    <w:rsid w:val="00C61425"/>
    <w:rsid w:val="00C66D8A"/>
    <w:rsid w:val="00C741A6"/>
    <w:rsid w:val="00C84B4E"/>
    <w:rsid w:val="00CC7C34"/>
    <w:rsid w:val="00CD5C9C"/>
    <w:rsid w:val="00CE5B1D"/>
    <w:rsid w:val="00D2114A"/>
    <w:rsid w:val="00D32EE6"/>
    <w:rsid w:val="00D427D8"/>
    <w:rsid w:val="00DD09DA"/>
    <w:rsid w:val="00DF2AA0"/>
    <w:rsid w:val="00E20C2A"/>
    <w:rsid w:val="00E21A98"/>
    <w:rsid w:val="00E40C6B"/>
    <w:rsid w:val="00E51942"/>
    <w:rsid w:val="00E64782"/>
    <w:rsid w:val="00E65A89"/>
    <w:rsid w:val="00E738EC"/>
    <w:rsid w:val="00E87D94"/>
    <w:rsid w:val="00E92CE5"/>
    <w:rsid w:val="00EA5100"/>
    <w:rsid w:val="00EB7D77"/>
    <w:rsid w:val="00EC347B"/>
    <w:rsid w:val="00EC5881"/>
    <w:rsid w:val="00F603C9"/>
    <w:rsid w:val="00F742DA"/>
    <w:rsid w:val="00F9603E"/>
    <w:rsid w:val="00FA6E27"/>
    <w:rsid w:val="00FB429C"/>
    <w:rsid w:val="00FD3D5F"/>
    <w:rsid w:val="00FE11D8"/>
    <w:rsid w:val="00FE318E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3C868"/>
  <w15:docId w15:val="{D8080B45-60AB-4826-B52F-EA6A9005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pPr>
      <w:spacing w:after="200" w:line="276" w:lineRule="auto"/>
    </w:pPr>
    <w:rPr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eastAsia="Times New Roman"/>
      <w:b/>
      <w:bCs/>
      <w:sz w:val="20"/>
      <w:szCs w:val="20"/>
      <w:lang w:eastAsia="en-US"/>
    </w:rPr>
  </w:style>
  <w:style w:type="paragraph" w:styleId="Tijeloteksta">
    <w:name w:val="Body Text"/>
    <w:basedOn w:val="Normal"/>
    <w:link w:val="TijelotekstaChar"/>
    <w:uiPriority w:val="99"/>
    <w:rsid w:val="00E21A98"/>
    <w:pPr>
      <w:spacing w:after="120" w:line="240" w:lineRule="auto"/>
    </w:pPr>
    <w:rPr>
      <w:rFonts w:ascii="Times New Roman" w:hAnsi="Times New Roman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E21A98"/>
    <w:rPr>
      <w:rFonts w:ascii="Times New Roman" w:hAnsi="Times New Roman" w:cs="Times New Roman"/>
      <w:sz w:val="20"/>
      <w:szCs w:val="20"/>
      <w:lang w:val="en-US" w:eastAsia="hr-HR"/>
    </w:rPr>
  </w:style>
  <w:style w:type="paragraph" w:customStyle="1" w:styleId="TableParagraph">
    <w:name w:val="Table Paragraph"/>
    <w:basedOn w:val="Normal"/>
    <w:uiPriority w:val="1"/>
    <w:qFormat/>
    <w:rsid w:val="003004D8"/>
    <w:pPr>
      <w:widowControl w:val="0"/>
      <w:autoSpaceDE w:val="0"/>
      <w:autoSpaceDN w:val="0"/>
      <w:spacing w:after="0" w:line="240" w:lineRule="auto"/>
      <w:ind w:left="108"/>
    </w:pPr>
    <w:rPr>
      <w:rFonts w:eastAsia="Times New Roman" w:cs="Calibri"/>
      <w:lang w:eastAsia="hr-HR"/>
    </w:rPr>
  </w:style>
  <w:style w:type="paragraph" w:styleId="StandardWeb">
    <w:name w:val="Normal (Web)"/>
    <w:basedOn w:val="Normal"/>
    <w:uiPriority w:val="99"/>
    <w:unhideWhenUsed/>
    <w:rsid w:val="00396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4532">
    <w:name w:val="box_454532"/>
    <w:basedOn w:val="Normal"/>
    <w:qFormat/>
    <w:rsid w:val="001113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table" w:styleId="Srednjipopis2-Isticanje1">
    <w:name w:val="Medium List 2 Accent 1"/>
    <w:basedOn w:val="Obinatablica"/>
    <w:uiPriority w:val="66"/>
    <w:rsid w:val="0047086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A5437C"/>
    <w:rPr>
      <w:rFonts w:cs="Times New Roman"/>
      <w:color w:val="0000FF"/>
      <w:u w:val="single"/>
    </w:rPr>
  </w:style>
  <w:style w:type="paragraph" w:customStyle="1" w:styleId="t-9-8">
    <w:name w:val="t-9-8"/>
    <w:basedOn w:val="Normal"/>
    <w:rsid w:val="003D7D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E303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3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2EE6"/>
    <w:rPr>
      <w:sz w:val="22"/>
      <w:szCs w:val="22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D3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2EE6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abin.hr/gradska-uprava/savjetovanje-s-javnosc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8462-DACE-4C5D-A8FB-983A687F1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http://www.pula.hr/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Tijana Celija [Grad Labin]</cp:lastModifiedBy>
  <cp:revision>2</cp:revision>
  <cp:lastPrinted>2018-08-30T08:14:00Z</cp:lastPrinted>
  <dcterms:created xsi:type="dcterms:W3CDTF">2026-04-20T05:26:00Z</dcterms:created>
  <dcterms:modified xsi:type="dcterms:W3CDTF">2026-04-20T05:26:00Z</dcterms:modified>
</cp:coreProperties>
</file>